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ind w:firstLineChars="800" w:firstLine="2240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118</w:t>
      </w:r>
      <w:r>
        <w:rPr>
          <w:rFonts w:ascii="宋体" w:cs="宋体" w:hint="eastAsia"/>
          <w:sz w:val="28"/>
          <w:szCs w:val="28"/>
          <w:lang w:bidi="ar-SA"/>
        </w:rPr>
        <w:t>.</w:t>
      </w:r>
      <w:r>
        <w:rPr>
          <w:rFonts w:ascii="宋体" w:cs="宋体" w:hint="eastAsia"/>
          <w:bCs/>
          <w:color w:val="FF0000"/>
          <w:kern w:val="0"/>
          <w:sz w:val="18"/>
          <w:szCs w:val="18"/>
          <w:lang w:bidi="ar-SA"/>
        </w:rPr>
        <w:t xml:space="preserve"> </w:t>
      </w:r>
      <w:r>
        <w:rPr>
          <w:rFonts w:ascii="宋体" w:cs="宋体" w:hint="eastAsia"/>
          <w:sz w:val="28"/>
          <w:szCs w:val="28"/>
          <w:lang w:bidi="ar-SA"/>
        </w:rPr>
        <w:t>通航设施通航专项验收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8255</wp:posOffset>
                </wp:positionV>
                <wp:extent cx="2310764" cy="1233805"/>
                <wp:effectExtent l="0" t="0" r="0" b="0"/>
                <wp:wrapNone/>
                <wp:docPr id="1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10764" cy="123380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1、通航专项验收申请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2、项目建设工作报告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3、试运行工作报告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4、通航设施运行方案审批意见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" o:spid="_x0000_s3" fillcolor="#FFFFFF" stroked="t" style="position:absolute;margin-left:256.40002pt;margin-top:0.65000004pt;width:181.95pt;height:97.15pt;z-index:33;mso-position-horizontal:absolute;mso-position-vertical:absolute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1、通航专项验收申请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2、项目建设工作报告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3、试运行工作报告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4、通航设施运行方案审批意见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7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328295</wp:posOffset>
                </wp:positionV>
                <wp:extent cx="1002030" cy="254634"/>
                <wp:effectExtent l="0" t="0" r="0" b="0"/>
                <wp:wrapNone/>
                <wp:docPr id="4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4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6" o:spid="_x0000_s6" fillcolor="#FFFFFF" stroked="t" style="position:absolute;margin-left:125.35pt;margin-top:25.850002pt;width:78.90001pt;height:20.049997pt;z-index:27;mso-position-horizontal:absolute;mso-position-vertical:absolute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67309</wp:posOffset>
                </wp:positionV>
                <wp:extent cx="662305" cy="634"/>
                <wp:effectExtent l="0" t="0" r="0" b="0"/>
                <wp:wrapNone/>
                <wp:docPr id="7" name="自选图形 4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745230" y="2129789"/>
                          <a:ext cx="662305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3 8" o:spid="_x0000_s8" filled="f" stroked="t" style="position:absolute;margin-left:204.90001pt;margin-top:5.2999988pt;width:52.14998pt;height:0.049998283pt;z-index:43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2082799</wp:posOffset>
                </wp:positionH>
                <wp:positionV relativeFrom="paragraph">
                  <wp:posOffset>194945</wp:posOffset>
                </wp:positionV>
                <wp:extent cx="634" cy="835025"/>
                <wp:effectExtent l="0" t="0" r="0" b="0"/>
                <wp:wrapNone/>
                <wp:docPr id="9" name="自选图形 46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25799" y="2257425"/>
                          <a:ext cx="635" cy="83502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4 10" o:spid="_x0000_s10" filled="f" stroked="t" style="position:absolute;margin-left:163.99998pt;margin-top:15.350001pt;width:0.049987793pt;height:65.75pt;z-index:45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-13969</wp:posOffset>
                </wp:positionH>
                <wp:positionV relativeFrom="paragraph">
                  <wp:posOffset>191135</wp:posOffset>
                </wp:positionV>
                <wp:extent cx="915670" cy="1511935"/>
                <wp:effectExtent l="0" t="0" r="0" b="0"/>
                <wp:wrapNone/>
                <wp:docPr id="11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15670" cy="15119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不符合要求的，不予受理，出具《不予受理通知书》并说明理由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13" o:spid="_x0000_s13" fillcolor="#FFFFFF" stroked="t" style="position:absolute;margin-left:-1.1pt;margin-top:15.05pt;width:72.100006pt;height:119.05001pt;z-index:31;mso-position-horizontal:absolute;mso-position-vertical:absolute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不符合要求的，不予受理，出具《不予受理通知书》并说明理由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52705</wp:posOffset>
                </wp:positionV>
                <wp:extent cx="1670050" cy="687705"/>
                <wp:effectExtent l="0" t="0" r="0" b="0"/>
                <wp:wrapNone/>
                <wp:docPr id="14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68770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16" o:spid="_x0000_s16" fillcolor="#FFFFFF" stroked="t" style="position:absolute;margin-left:100.8pt;margin-top:4.15pt;width:131.50002pt;height:54.15pt;z-index:29;mso-position-horizontal:absolute;mso-position-vertical:absolute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31115</wp:posOffset>
                </wp:positionV>
                <wp:extent cx="1764664" cy="875029"/>
                <wp:effectExtent l="0" t="0" r="0" b="0"/>
                <wp:wrapNone/>
                <wp:docPr id="17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19" o:spid="_x0000_s19" fillcolor="#FFFFFF" stroked="t" style="position:absolute;margin-left:273.15002pt;margin-top:2.45pt;width:138.94998pt;height:68.9pt;z-index:35;mso-position-horizontal:absolute;mso-position-vertical:absolute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250189</wp:posOffset>
                </wp:positionV>
                <wp:extent cx="598804" cy="635"/>
                <wp:effectExtent l="0" t="0" r="0" b="0"/>
                <wp:wrapNone/>
                <wp:docPr id="20" name="自选图形 46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75430" y="3501390"/>
                          <a:ext cx="598804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6 21" o:spid="_x0000_s21" filled="f" stroked="t" style="position:absolute;margin-left:230.90001pt;margin-top:19.699995pt;width:47.14998pt;height:0.050008774pt;z-index:49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902335</wp:posOffset>
                </wp:positionH>
                <wp:positionV relativeFrom="paragraph">
                  <wp:posOffset>174625</wp:posOffset>
                </wp:positionV>
                <wp:extent cx="378460" cy="634"/>
                <wp:effectExtent l="0" t="0" r="0" b="0"/>
                <wp:wrapNone/>
                <wp:docPr id="22" name="自选图形 46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flipV="1" rot="0">
                          <a:off x="2045334" y="3425825"/>
                          <a:ext cx="378460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5 23" o:spid="_x0000_s23" filled="f" stroked="t" style="position:absolute;margin-left:71.049995pt;margin-top:13.750004pt;width:29.80001pt;height:0.049987793pt;flip:x y;z-index:47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7" behindDoc="0" locked="0" layoutInCell="1" hidden="0" allowOverlap="1">
                <wp:simplePos x="0" y="0"/>
                <wp:positionH relativeFrom="column">
                  <wp:posOffset>2120899</wp:posOffset>
                </wp:positionH>
                <wp:positionV relativeFrom="paragraph">
                  <wp:posOffset>195579</wp:posOffset>
                </wp:positionV>
                <wp:extent cx="634" cy="327660"/>
                <wp:effectExtent l="0" t="0" r="0" b="0"/>
                <wp:wrapNone/>
                <wp:docPr id="24" name="自选图形 47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63900" y="3843020"/>
                          <a:ext cx="635" cy="32766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71 25" o:spid="_x0000_s25" filled="f" stroked="t" style="position:absolute;margin-left:166.99998pt;margin-top:15.399988pt;width:0.049987793pt;height:25.800016pt;z-index:57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3121660</wp:posOffset>
                </wp:positionH>
                <wp:positionV relativeFrom="paragraph">
                  <wp:posOffset>141604</wp:posOffset>
                </wp:positionV>
                <wp:extent cx="1353184" cy="286385"/>
                <wp:effectExtent l="0" t="0" r="0" b="0"/>
                <wp:wrapNone/>
                <wp:docPr id="26" name="自选图形 46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264660" y="3987165"/>
                          <a:ext cx="1353184" cy="28638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8 27" o:spid="_x0000_s27" filled="f" stroked="t" style="position:absolute;margin-left:245.80002pt;margin-top:11.149992pt;width:106.54996pt;height:22.550009pt;flip:x;z-index:53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1051559</wp:posOffset>
                </wp:positionH>
                <wp:positionV relativeFrom="paragraph">
                  <wp:posOffset>151130</wp:posOffset>
                </wp:positionV>
                <wp:extent cx="2088515" cy="759459"/>
                <wp:effectExtent l="0" t="0" r="0" b="0"/>
                <wp:wrapNone/>
                <wp:docPr id="28" name="自选图形 45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088515" cy="75945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依法对申请人提交的申请材料组织专家进行评估审查，提出专家审查意见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9 30" o:spid="_x0000_s30" fillcolor="#FFFFFF" stroked="t" style="position:absolute;margin-left:82.799995pt;margin-top:11.900001pt;width:164.45001pt;height:59.799995pt;z-index:37;mso-position-horizontal:absolute;mso-position-vertical:absolute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依法对申请人提交的申请材料组织专家进行评估审查，提出专家审查意见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2454275</wp:posOffset>
                </wp:positionH>
                <wp:positionV relativeFrom="paragraph">
                  <wp:posOffset>127000</wp:posOffset>
                </wp:positionV>
                <wp:extent cx="635" cy="453389"/>
                <wp:effectExtent l="0" t="0" r="0" b="0"/>
                <wp:wrapNone/>
                <wp:docPr id="31" name="自选图形 46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597275" y="4963161"/>
                          <a:ext cx="635" cy="45338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7 32" o:spid="_x0000_s32" filled="f" stroked="t" style="position:absolute;margin-left:193.25pt;margin-top:10.000015pt;width:0.05001831pt;height:35.69999pt;z-index:51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170815</wp:posOffset>
                </wp:positionV>
                <wp:extent cx="3211830" cy="1032509"/>
                <wp:effectExtent l="0" t="0" r="0" b="0"/>
                <wp:wrapNone/>
                <wp:docPr id="33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11830" cy="103250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依法作出通过验收或不予通过验收的书面决定；不予验收的应当说明理由，并告知申请人享有依法申请行政复议或者行政诉讼的权利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35" o:spid="_x0000_s35" fillcolor="#FFFFFF" stroked="t" style="position:absolute;margin-left:45.850002pt;margin-top:13.450001pt;width:252.90001pt;height:81.299995pt;z-index:39;mso-position-horizontal:absolute;mso-position-vertical:absolute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依法作出通过验收或不予通过验收的书面决定；不予验收的应当说明理由，并告知申请人享有依法申请行政复议或者行政诉讼的权利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column">
                  <wp:posOffset>2139950</wp:posOffset>
                </wp:positionH>
                <wp:positionV relativeFrom="paragraph">
                  <wp:posOffset>146684</wp:posOffset>
                </wp:positionV>
                <wp:extent cx="635" cy="448945"/>
                <wp:effectExtent l="0" t="0" r="0" b="0"/>
                <wp:wrapNone/>
                <wp:docPr id="36" name="自选图形 47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82950" y="6369685"/>
                          <a:ext cx="635" cy="44894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70 37" o:spid="_x0000_s37" filled="f" stroked="t" style="position:absolute;margin-left:168.50002pt;margin-top:11.54998pt;width:0.05000305pt;height:35.350033pt;z-index:55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1160145</wp:posOffset>
                </wp:positionH>
                <wp:positionV relativeFrom="paragraph">
                  <wp:posOffset>144145</wp:posOffset>
                </wp:positionV>
                <wp:extent cx="1979930" cy="580390"/>
                <wp:effectExtent l="0" t="0" r="0" b="0"/>
                <wp:wrapNone/>
                <wp:docPr id="38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依法送达并公开安全评估的决定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40" o:spid="_x0000_s40" fillcolor="#FFFFFF" stroked="t" style="position:absolute;margin-left:91.35pt;margin-top:11.35pt;width:155.90001pt;height:45.7pt;z-index:41;mso-position-horizontal:absolute;mso-position-vertical:absolute;mso-wrap-style:square;">
                <v:stroke color="#000000"/>
                <v:textbox id="85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依法送达并公开安全评估的决定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办理机构：贵州政务服务大厅贵州省交通运输厅窗口</w:t>
      </w:r>
    </w:p>
    <w:p>
      <w:pPr>
        <w:rPr>
          <w:rFonts w:hint="eastAsia"/>
        </w:rPr>
      </w:pPr>
      <w:r>
        <w:rPr>
          <w:rFonts w:hint="eastAsia"/>
        </w:rPr>
        <w:t>业务电话：（0851）86987243，监督电话：（0851）</w:t>
      </w:r>
      <w:r>
        <w:t>86986807</w:t>
      </w:r>
    </w:p>
    <w:p>
      <w:r>
        <w:rPr>
          <w:rFonts w:hint="eastAsia"/>
        </w:rPr>
        <w:t>法定期限：20个工作日（不含听证、招标、拍卖、检验、检测、鉴定和专家评审等时间）</w:t>
      </w:r>
    </w:p>
    <w:p>
      <w:r>
        <w:rPr>
          <w:rFonts w:hint="eastAsia"/>
        </w:rPr>
        <w:t>承诺期限：10个工作日（不含听证、招标、拍卖、检验、检测、鉴定和专家评审等时间）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131</Words>
  <Characters>156</Characters>
  <Lines>37</Lines>
  <Paragraphs>5</Paragraphs>
  <CharactersWithSpaces>157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2021-08-17T03:16:54Z</dcterms:created>
  <dcterms:modified xsi:type="dcterms:W3CDTF">2021-08-17T03:17:13Z</dcterms:modified>
</cp:coreProperties>
</file>